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27FD1" w14:textId="77777777" w:rsidR="00512210" w:rsidRDefault="00512210" w:rsidP="00512210">
      <w:pPr>
        <w:jc w:val="center"/>
        <w:rPr>
          <w:rFonts w:ascii="Times New Roman" w:hAnsi="Times New Roman" w:cs="Times New Roman"/>
          <w:sz w:val="24"/>
          <w:szCs w:val="24"/>
          <w:lang w:val="en-US"/>
        </w:rPr>
      </w:pPr>
    </w:p>
    <w:p w14:paraId="71DFAF39" w14:textId="77777777" w:rsidR="00512210" w:rsidRDefault="00512210" w:rsidP="00512210">
      <w:pPr>
        <w:jc w:val="center"/>
        <w:rPr>
          <w:rFonts w:ascii="Times New Roman" w:hAnsi="Times New Roman" w:cs="Times New Roman"/>
          <w:sz w:val="24"/>
          <w:szCs w:val="24"/>
          <w:lang w:val="en-US"/>
        </w:rPr>
      </w:pPr>
    </w:p>
    <w:p w14:paraId="3F78263E" w14:textId="77777777" w:rsidR="00512210" w:rsidRDefault="00512210" w:rsidP="00512210">
      <w:pPr>
        <w:jc w:val="center"/>
        <w:rPr>
          <w:rFonts w:ascii="Times New Roman" w:hAnsi="Times New Roman" w:cs="Times New Roman"/>
          <w:sz w:val="24"/>
          <w:szCs w:val="24"/>
          <w:lang w:val="en-US"/>
        </w:rPr>
      </w:pPr>
    </w:p>
    <w:p w14:paraId="1BBFAF8B" w14:textId="77777777" w:rsidR="00512210" w:rsidRDefault="00512210" w:rsidP="00512210">
      <w:pPr>
        <w:jc w:val="center"/>
        <w:rPr>
          <w:rFonts w:ascii="Times New Roman" w:hAnsi="Times New Roman" w:cs="Times New Roman"/>
          <w:sz w:val="24"/>
          <w:szCs w:val="24"/>
          <w:lang w:val="en-US"/>
        </w:rPr>
      </w:pPr>
    </w:p>
    <w:p w14:paraId="4EE416B7" w14:textId="77777777" w:rsidR="00512210" w:rsidRDefault="00512210" w:rsidP="00512210">
      <w:pPr>
        <w:jc w:val="center"/>
        <w:rPr>
          <w:rFonts w:ascii="Times New Roman" w:hAnsi="Times New Roman" w:cs="Times New Roman"/>
          <w:sz w:val="24"/>
          <w:szCs w:val="24"/>
          <w:lang w:val="en-US"/>
        </w:rPr>
      </w:pPr>
    </w:p>
    <w:p w14:paraId="333B0669" w14:textId="77777777" w:rsidR="00512210" w:rsidRDefault="00512210" w:rsidP="00512210">
      <w:pPr>
        <w:jc w:val="center"/>
        <w:rPr>
          <w:rFonts w:ascii="Times New Roman" w:hAnsi="Times New Roman" w:cs="Times New Roman"/>
          <w:sz w:val="24"/>
          <w:szCs w:val="24"/>
          <w:lang w:val="en-US"/>
        </w:rPr>
      </w:pPr>
    </w:p>
    <w:p w14:paraId="766A8F64" w14:textId="77777777" w:rsidR="00512210" w:rsidRDefault="00512210" w:rsidP="00512210">
      <w:pPr>
        <w:jc w:val="center"/>
        <w:rPr>
          <w:rFonts w:ascii="Times New Roman" w:hAnsi="Times New Roman" w:cs="Times New Roman"/>
          <w:sz w:val="24"/>
          <w:szCs w:val="24"/>
          <w:lang w:val="en-US"/>
        </w:rPr>
      </w:pPr>
    </w:p>
    <w:p w14:paraId="7327782F" w14:textId="77777777" w:rsidR="00512210" w:rsidRDefault="00512210" w:rsidP="00512210">
      <w:pPr>
        <w:jc w:val="center"/>
        <w:rPr>
          <w:rFonts w:ascii="Times New Roman" w:hAnsi="Times New Roman" w:cs="Times New Roman"/>
          <w:sz w:val="24"/>
          <w:szCs w:val="24"/>
          <w:lang w:val="en-US"/>
        </w:rPr>
      </w:pPr>
    </w:p>
    <w:p w14:paraId="300B921A" w14:textId="710BF79F" w:rsidR="00512210" w:rsidRDefault="00512210" w:rsidP="00512210">
      <w:pPr>
        <w:jc w:val="center"/>
        <w:rPr>
          <w:rFonts w:ascii="Times New Roman" w:hAnsi="Times New Roman" w:cs="Times New Roman"/>
          <w:sz w:val="24"/>
          <w:szCs w:val="24"/>
          <w:lang w:val="en-US"/>
        </w:rPr>
      </w:pPr>
      <w:r>
        <w:rPr>
          <w:rFonts w:ascii="Times New Roman" w:hAnsi="Times New Roman" w:cs="Times New Roman"/>
          <w:sz w:val="24"/>
          <w:szCs w:val="24"/>
          <w:lang w:val="en-US"/>
        </w:rPr>
        <w:t>Leadership</w:t>
      </w:r>
    </w:p>
    <w:p w14:paraId="54C594BF" w14:textId="78BAC459" w:rsidR="00512210" w:rsidRPr="000654DC" w:rsidRDefault="00512210" w:rsidP="00512210">
      <w:pPr>
        <w:jc w:val="center"/>
        <w:rPr>
          <w:rFonts w:ascii="Times New Roman" w:hAnsi="Times New Roman" w:cs="Times New Roman"/>
          <w:sz w:val="24"/>
          <w:szCs w:val="24"/>
        </w:rPr>
      </w:pPr>
      <w:r w:rsidRPr="000654DC">
        <w:rPr>
          <w:rFonts w:ascii="Times New Roman" w:hAnsi="Times New Roman" w:cs="Times New Roman"/>
          <w:sz w:val="24"/>
          <w:szCs w:val="24"/>
        </w:rPr>
        <w:t>Student’s Name</w:t>
      </w:r>
    </w:p>
    <w:p w14:paraId="3AE85368" w14:textId="77777777" w:rsidR="00512210" w:rsidRPr="000654DC" w:rsidRDefault="00512210" w:rsidP="00512210">
      <w:pPr>
        <w:jc w:val="center"/>
        <w:rPr>
          <w:rFonts w:ascii="Times New Roman" w:hAnsi="Times New Roman" w:cs="Times New Roman"/>
          <w:sz w:val="24"/>
          <w:szCs w:val="24"/>
        </w:rPr>
      </w:pPr>
      <w:r w:rsidRPr="000654DC">
        <w:rPr>
          <w:rFonts w:ascii="Times New Roman" w:hAnsi="Times New Roman" w:cs="Times New Roman"/>
          <w:sz w:val="24"/>
          <w:szCs w:val="24"/>
        </w:rPr>
        <w:t>Course Department, Institution</w:t>
      </w:r>
    </w:p>
    <w:p w14:paraId="7DD48575" w14:textId="77777777" w:rsidR="00512210" w:rsidRPr="000654DC" w:rsidRDefault="00512210" w:rsidP="00512210">
      <w:pPr>
        <w:jc w:val="center"/>
        <w:rPr>
          <w:rFonts w:ascii="Times New Roman" w:hAnsi="Times New Roman" w:cs="Times New Roman"/>
          <w:sz w:val="24"/>
          <w:szCs w:val="24"/>
        </w:rPr>
      </w:pPr>
      <w:r w:rsidRPr="000654DC">
        <w:rPr>
          <w:rFonts w:ascii="Times New Roman" w:hAnsi="Times New Roman" w:cs="Times New Roman"/>
          <w:sz w:val="24"/>
          <w:szCs w:val="24"/>
        </w:rPr>
        <w:t>Course code, Course Name</w:t>
      </w:r>
    </w:p>
    <w:p w14:paraId="5D10E10C" w14:textId="77777777" w:rsidR="00512210" w:rsidRPr="000654DC" w:rsidRDefault="00512210" w:rsidP="00512210">
      <w:pPr>
        <w:jc w:val="center"/>
        <w:rPr>
          <w:rFonts w:ascii="Times New Roman" w:hAnsi="Times New Roman" w:cs="Times New Roman"/>
          <w:sz w:val="24"/>
          <w:szCs w:val="24"/>
        </w:rPr>
      </w:pPr>
      <w:r w:rsidRPr="000654DC">
        <w:rPr>
          <w:rFonts w:ascii="Times New Roman" w:hAnsi="Times New Roman" w:cs="Times New Roman"/>
          <w:sz w:val="24"/>
          <w:szCs w:val="24"/>
        </w:rPr>
        <w:t>Instructor’s Name.</w:t>
      </w:r>
    </w:p>
    <w:p w14:paraId="5667521A" w14:textId="46F0CE61" w:rsidR="00512210" w:rsidRDefault="00512210">
      <w:r>
        <w:br w:type="page"/>
      </w:r>
    </w:p>
    <w:p w14:paraId="1F2A3E66" w14:textId="77777777" w:rsidR="00512210" w:rsidRDefault="00512210" w:rsidP="005F4E60">
      <w:pPr>
        <w:spacing w:after="0" w:line="480" w:lineRule="auto"/>
        <w:ind w:left="720" w:hanging="360"/>
      </w:pPr>
    </w:p>
    <w:p w14:paraId="60CE623C" w14:textId="4F0F87AC" w:rsidR="002A1C91" w:rsidRPr="005F4E60" w:rsidRDefault="00665AAF" w:rsidP="005F4E60">
      <w:pPr>
        <w:pStyle w:val="ListParagraph"/>
        <w:numPr>
          <w:ilvl w:val="0"/>
          <w:numId w:val="3"/>
        </w:numPr>
        <w:spacing w:after="0" w:line="480" w:lineRule="auto"/>
        <w:rPr>
          <w:rFonts w:ascii="Times New Roman" w:hAnsi="Times New Roman" w:cs="Times New Roman"/>
          <w:b/>
          <w:bCs/>
          <w:sz w:val="24"/>
          <w:szCs w:val="24"/>
          <w:lang w:val="en-US"/>
        </w:rPr>
      </w:pPr>
      <w:r w:rsidRPr="005F4E60">
        <w:rPr>
          <w:rFonts w:ascii="Times New Roman" w:hAnsi="Times New Roman" w:cs="Times New Roman"/>
          <w:b/>
          <w:bCs/>
          <w:sz w:val="24"/>
          <w:szCs w:val="24"/>
          <w:lang w:val="en-US"/>
        </w:rPr>
        <w:t>Does John Terrill’s leadership style fit the definition of leadership in exhibit 1.1? Is it part of a leader’s job to manage upward? Explain?</w:t>
      </w:r>
    </w:p>
    <w:p w14:paraId="1F30DE20" w14:textId="2E94270A" w:rsidR="00665AAF" w:rsidRPr="004B1848" w:rsidRDefault="00665AAF" w:rsidP="004B1848">
      <w:pPr>
        <w:spacing w:after="0" w:line="480" w:lineRule="auto"/>
        <w:ind w:firstLine="720"/>
        <w:rPr>
          <w:rFonts w:ascii="Times New Roman" w:hAnsi="Times New Roman" w:cs="Times New Roman"/>
          <w:sz w:val="24"/>
          <w:szCs w:val="24"/>
          <w:lang w:val="en-US"/>
        </w:rPr>
      </w:pPr>
      <w:r w:rsidRPr="004B1848">
        <w:rPr>
          <w:rFonts w:ascii="Times New Roman" w:hAnsi="Times New Roman" w:cs="Times New Roman"/>
          <w:sz w:val="24"/>
          <w:szCs w:val="24"/>
          <w:lang w:val="en-US"/>
        </w:rPr>
        <w:t xml:space="preserve">Yes, John Terrill’s leadership style does fit the definition of leadership. This is so </w:t>
      </w:r>
      <w:r w:rsidR="002105D0" w:rsidRPr="004B1848">
        <w:rPr>
          <w:rFonts w:ascii="Times New Roman" w:hAnsi="Times New Roman" w:cs="Times New Roman"/>
          <w:sz w:val="24"/>
          <w:szCs w:val="24"/>
          <w:lang w:val="en-US"/>
        </w:rPr>
        <w:t>where;</w:t>
      </w:r>
      <w:r w:rsidRPr="004B1848">
        <w:rPr>
          <w:rFonts w:ascii="Times New Roman" w:hAnsi="Times New Roman" w:cs="Times New Roman"/>
          <w:sz w:val="24"/>
          <w:szCs w:val="24"/>
          <w:lang w:val="en-US"/>
        </w:rPr>
        <w:t xml:space="preserve"> leadership can be said to be an influence of the leaders towards the followers </w:t>
      </w:r>
      <w:r w:rsidR="002105D0" w:rsidRPr="004B1848">
        <w:rPr>
          <w:rFonts w:ascii="Times New Roman" w:hAnsi="Times New Roman" w:cs="Times New Roman"/>
          <w:sz w:val="24"/>
          <w:szCs w:val="24"/>
          <w:lang w:val="en-US"/>
        </w:rPr>
        <w:t>whose main objective of the followers is to have change in an organization and have shared objectives with the leader. Leadership also involves influence, personal responsibility, shared purpose with the employees, good intentions and integrity. Thus, from the case study we can find that John Terrill fits well with this definition because of his intentions and influence to bring change on the organization.</w:t>
      </w:r>
    </w:p>
    <w:p w14:paraId="04AA7916" w14:textId="3BDE8CF2" w:rsidR="002105D0" w:rsidRDefault="002105D0" w:rsidP="004B1848">
      <w:pPr>
        <w:spacing w:after="0" w:line="480" w:lineRule="auto"/>
        <w:ind w:firstLine="720"/>
        <w:rPr>
          <w:rFonts w:ascii="Times New Roman" w:hAnsi="Times New Roman" w:cs="Times New Roman"/>
          <w:sz w:val="24"/>
          <w:szCs w:val="24"/>
          <w:lang w:val="en-US"/>
        </w:rPr>
      </w:pPr>
      <w:r w:rsidRPr="004B1848">
        <w:rPr>
          <w:rFonts w:ascii="Times New Roman" w:hAnsi="Times New Roman" w:cs="Times New Roman"/>
          <w:sz w:val="24"/>
          <w:szCs w:val="24"/>
          <w:lang w:val="en-US"/>
        </w:rPr>
        <w:t>In John Teriils case his only way to gain objectives is to manage upwards since the downwards was already read</w:t>
      </w:r>
      <w:r w:rsidR="005F4E60">
        <w:rPr>
          <w:rFonts w:ascii="Times New Roman" w:hAnsi="Times New Roman" w:cs="Times New Roman"/>
          <w:sz w:val="24"/>
          <w:szCs w:val="24"/>
          <w:lang w:val="en-US"/>
        </w:rPr>
        <w:t>y</w:t>
      </w:r>
      <w:r w:rsidRPr="004B1848">
        <w:rPr>
          <w:rFonts w:ascii="Times New Roman" w:hAnsi="Times New Roman" w:cs="Times New Roman"/>
          <w:sz w:val="24"/>
          <w:szCs w:val="24"/>
          <w:lang w:val="en-US"/>
        </w:rPr>
        <w:t xml:space="preserve"> to do what they had to do to gain productivity of the organization. And in this case study the problem was with the upward management.</w:t>
      </w:r>
    </w:p>
    <w:p w14:paraId="3CD10DFB" w14:textId="77777777" w:rsidR="004B1848" w:rsidRPr="004B1848" w:rsidRDefault="004B1848" w:rsidP="004B1848">
      <w:pPr>
        <w:spacing w:after="0" w:line="480" w:lineRule="auto"/>
        <w:ind w:firstLine="720"/>
        <w:rPr>
          <w:rFonts w:ascii="Times New Roman" w:hAnsi="Times New Roman" w:cs="Times New Roman"/>
          <w:sz w:val="24"/>
          <w:szCs w:val="24"/>
          <w:lang w:val="en-US"/>
        </w:rPr>
      </w:pPr>
    </w:p>
    <w:p w14:paraId="16AEF68C" w14:textId="77777777" w:rsidR="004B1848" w:rsidRPr="005F4E60" w:rsidRDefault="004B1848" w:rsidP="005F4E60">
      <w:pPr>
        <w:pStyle w:val="ListParagraph"/>
        <w:numPr>
          <w:ilvl w:val="0"/>
          <w:numId w:val="3"/>
        </w:numPr>
        <w:spacing w:after="0" w:line="480" w:lineRule="auto"/>
        <w:rPr>
          <w:rFonts w:ascii="Times New Roman" w:hAnsi="Times New Roman" w:cs="Times New Roman"/>
          <w:b/>
          <w:bCs/>
          <w:sz w:val="24"/>
          <w:szCs w:val="24"/>
          <w:lang w:val="en-US"/>
        </w:rPr>
      </w:pPr>
      <w:r w:rsidRPr="005F4E60">
        <w:rPr>
          <w:rFonts w:ascii="Times New Roman" w:hAnsi="Times New Roman" w:cs="Times New Roman"/>
          <w:b/>
          <w:bCs/>
          <w:sz w:val="24"/>
          <w:szCs w:val="24"/>
          <w:lang w:val="en-US"/>
        </w:rPr>
        <w:t>With respect to exhibit 1.4 in what leadership era is Terrill? In what era is headquarters? Explain?</w:t>
      </w:r>
    </w:p>
    <w:p w14:paraId="639EA1C7" w14:textId="762DFF4D" w:rsidR="002105D0" w:rsidRPr="004B1848" w:rsidRDefault="002105D0" w:rsidP="004B1848">
      <w:pPr>
        <w:spacing w:after="0" w:line="480" w:lineRule="auto"/>
        <w:ind w:firstLine="720"/>
        <w:rPr>
          <w:rFonts w:ascii="Times New Roman" w:hAnsi="Times New Roman" w:cs="Times New Roman"/>
          <w:sz w:val="24"/>
          <w:szCs w:val="24"/>
          <w:lang w:val="en-US"/>
        </w:rPr>
      </w:pPr>
      <w:r w:rsidRPr="004B1848">
        <w:rPr>
          <w:rFonts w:ascii="Times New Roman" w:hAnsi="Times New Roman" w:cs="Times New Roman"/>
          <w:sz w:val="24"/>
          <w:szCs w:val="24"/>
          <w:lang w:val="en-US"/>
        </w:rPr>
        <w:t>Terrill practiced the 4</w:t>
      </w:r>
      <w:r w:rsidRPr="004B1848">
        <w:rPr>
          <w:rFonts w:ascii="Times New Roman" w:hAnsi="Times New Roman" w:cs="Times New Roman"/>
          <w:sz w:val="24"/>
          <w:szCs w:val="24"/>
          <w:vertAlign w:val="superscript"/>
          <w:lang w:val="en-US"/>
        </w:rPr>
        <w:t>th</w:t>
      </w:r>
      <w:r w:rsidRPr="004B1848">
        <w:rPr>
          <w:rFonts w:ascii="Times New Roman" w:hAnsi="Times New Roman" w:cs="Times New Roman"/>
          <w:sz w:val="24"/>
          <w:szCs w:val="24"/>
          <w:lang w:val="en-US"/>
        </w:rPr>
        <w:t xml:space="preserve"> leadership era which was where, he exercised agile leadership or </w:t>
      </w:r>
      <w:r w:rsidR="002A350F" w:rsidRPr="004B1848">
        <w:rPr>
          <w:rFonts w:ascii="Times New Roman" w:hAnsi="Times New Roman" w:cs="Times New Roman"/>
          <w:sz w:val="24"/>
          <w:szCs w:val="24"/>
          <w:lang w:val="en-US"/>
        </w:rPr>
        <w:t>decentralized</w:t>
      </w:r>
      <w:r w:rsidRPr="004B1848">
        <w:rPr>
          <w:rFonts w:ascii="Times New Roman" w:hAnsi="Times New Roman" w:cs="Times New Roman"/>
          <w:sz w:val="24"/>
          <w:szCs w:val="24"/>
          <w:lang w:val="en-US"/>
        </w:rPr>
        <w:t xml:space="preserve"> leadership. This is the type of leadership where </w:t>
      </w:r>
      <w:r w:rsidR="002A350F" w:rsidRPr="004B1848">
        <w:rPr>
          <w:rFonts w:ascii="Times New Roman" w:hAnsi="Times New Roman" w:cs="Times New Roman"/>
          <w:sz w:val="24"/>
          <w:szCs w:val="24"/>
          <w:lang w:val="en-US"/>
        </w:rPr>
        <w:t>the powers of the top management are equally distributed to the middle and low levels. That is, the lower subjects can have their own decision-making power without involving the top management.</w:t>
      </w:r>
    </w:p>
    <w:p w14:paraId="2BFC2021" w14:textId="68C38C76" w:rsidR="002A350F" w:rsidRPr="004B1848" w:rsidRDefault="002A350F" w:rsidP="004B1848">
      <w:pPr>
        <w:spacing w:after="0" w:line="480" w:lineRule="auto"/>
        <w:ind w:firstLine="720"/>
        <w:rPr>
          <w:rFonts w:ascii="Times New Roman" w:hAnsi="Times New Roman" w:cs="Times New Roman"/>
          <w:sz w:val="24"/>
          <w:szCs w:val="24"/>
          <w:lang w:val="en-US"/>
        </w:rPr>
      </w:pPr>
      <w:r w:rsidRPr="004B1848">
        <w:rPr>
          <w:rFonts w:ascii="Times New Roman" w:hAnsi="Times New Roman" w:cs="Times New Roman"/>
          <w:sz w:val="24"/>
          <w:szCs w:val="24"/>
          <w:lang w:val="en-US"/>
        </w:rPr>
        <w:t>On the other hand, the headquarters practiced a centralized leadership system that is, the second era or f</w:t>
      </w:r>
      <w:r w:rsidR="005F4E60">
        <w:rPr>
          <w:rFonts w:ascii="Times New Roman" w:hAnsi="Times New Roman" w:cs="Times New Roman"/>
          <w:sz w:val="24"/>
          <w:szCs w:val="24"/>
          <w:lang w:val="en-US"/>
        </w:rPr>
        <w:t>irst</w:t>
      </w:r>
      <w:r w:rsidRPr="004B1848">
        <w:rPr>
          <w:rFonts w:ascii="Times New Roman" w:hAnsi="Times New Roman" w:cs="Times New Roman"/>
          <w:sz w:val="24"/>
          <w:szCs w:val="24"/>
          <w:lang w:val="en-US"/>
        </w:rPr>
        <w:t xml:space="preserve"> era type of leadership. Where the power is centralized and all the decision-making powers are with the top management. Thus, if the subjects needed to make a decision they had to consult first with the management.</w:t>
      </w:r>
    </w:p>
    <w:p w14:paraId="45CB31DD" w14:textId="77777777" w:rsidR="004B1848" w:rsidRDefault="004B1848">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0E343E66" w14:textId="1E372D22" w:rsidR="002A350F" w:rsidRPr="005F4E60" w:rsidRDefault="002A350F" w:rsidP="005F4E60">
      <w:pPr>
        <w:pStyle w:val="ListParagraph"/>
        <w:numPr>
          <w:ilvl w:val="0"/>
          <w:numId w:val="3"/>
        </w:numPr>
        <w:spacing w:after="0" w:line="480" w:lineRule="auto"/>
        <w:rPr>
          <w:rFonts w:ascii="Times New Roman" w:hAnsi="Times New Roman" w:cs="Times New Roman"/>
          <w:b/>
          <w:bCs/>
          <w:sz w:val="24"/>
          <w:szCs w:val="24"/>
          <w:lang w:val="en-US"/>
        </w:rPr>
      </w:pPr>
      <w:r w:rsidRPr="005F4E60">
        <w:rPr>
          <w:rFonts w:ascii="Times New Roman" w:hAnsi="Times New Roman" w:cs="Times New Roman"/>
          <w:b/>
          <w:bCs/>
          <w:sz w:val="24"/>
          <w:szCs w:val="24"/>
          <w:lang w:val="en-US"/>
        </w:rPr>
        <w:t>What approach would you have taken in this situation? What do you think the response of the senior executives will be to Terrill’s Action?</w:t>
      </w:r>
    </w:p>
    <w:p w14:paraId="6AD9B675" w14:textId="30F0829B" w:rsidR="002A350F" w:rsidRPr="004B1848" w:rsidRDefault="00454717" w:rsidP="004B1848">
      <w:pPr>
        <w:spacing w:after="0" w:line="480" w:lineRule="auto"/>
        <w:ind w:firstLine="720"/>
        <w:rPr>
          <w:rFonts w:ascii="Times New Roman" w:hAnsi="Times New Roman" w:cs="Times New Roman"/>
          <w:sz w:val="24"/>
          <w:szCs w:val="24"/>
          <w:lang w:val="en-US"/>
        </w:rPr>
      </w:pPr>
      <w:r w:rsidRPr="004B1848">
        <w:rPr>
          <w:rFonts w:ascii="Times New Roman" w:hAnsi="Times New Roman" w:cs="Times New Roman"/>
          <w:sz w:val="24"/>
          <w:szCs w:val="24"/>
          <w:lang w:val="en-US"/>
        </w:rPr>
        <w:t xml:space="preserve">The approach that Terrill used was a good one I would use it to. This approach decentralized leadership brings about maximum productive system. </w:t>
      </w:r>
      <w:r w:rsidR="004B1848">
        <w:rPr>
          <w:rFonts w:ascii="Times New Roman" w:hAnsi="Times New Roman" w:cs="Times New Roman"/>
          <w:sz w:val="24"/>
          <w:szCs w:val="24"/>
          <w:lang w:val="en-US"/>
        </w:rPr>
        <w:t>The approach that Terrill used will bring back the company’s sales bac</w:t>
      </w:r>
      <w:r w:rsidR="005F4E60">
        <w:rPr>
          <w:rFonts w:ascii="Times New Roman" w:hAnsi="Times New Roman" w:cs="Times New Roman"/>
          <w:sz w:val="24"/>
          <w:szCs w:val="24"/>
          <w:lang w:val="en-US"/>
        </w:rPr>
        <w:t>k</w:t>
      </w:r>
      <w:r w:rsidR="004B1848">
        <w:rPr>
          <w:rFonts w:ascii="Times New Roman" w:hAnsi="Times New Roman" w:cs="Times New Roman"/>
          <w:sz w:val="24"/>
          <w:szCs w:val="24"/>
          <w:lang w:val="en-US"/>
        </w:rPr>
        <w:t xml:space="preserve"> to its original performance. </w:t>
      </w:r>
      <w:r w:rsidRPr="004B1848">
        <w:rPr>
          <w:rFonts w:ascii="Times New Roman" w:hAnsi="Times New Roman" w:cs="Times New Roman"/>
          <w:sz w:val="24"/>
          <w:szCs w:val="24"/>
          <w:lang w:val="en-US"/>
        </w:rPr>
        <w:t xml:space="preserve">At </w:t>
      </w:r>
      <w:r w:rsidR="004B1848" w:rsidRPr="004B1848">
        <w:rPr>
          <w:rFonts w:ascii="Times New Roman" w:hAnsi="Times New Roman" w:cs="Times New Roman"/>
          <w:sz w:val="24"/>
          <w:szCs w:val="24"/>
          <w:lang w:val="en-US"/>
        </w:rPr>
        <w:t>first,</w:t>
      </w:r>
      <w:r w:rsidR="004B1848">
        <w:rPr>
          <w:rFonts w:ascii="Times New Roman" w:hAnsi="Times New Roman" w:cs="Times New Roman"/>
          <w:sz w:val="24"/>
          <w:szCs w:val="24"/>
          <w:lang w:val="en-US"/>
        </w:rPr>
        <w:t xml:space="preserve"> the senior executives,</w:t>
      </w:r>
      <w:r w:rsidRPr="004B1848">
        <w:rPr>
          <w:rFonts w:ascii="Times New Roman" w:hAnsi="Times New Roman" w:cs="Times New Roman"/>
          <w:sz w:val="24"/>
          <w:szCs w:val="24"/>
          <w:lang w:val="en-US"/>
        </w:rPr>
        <w:t xml:space="preserve"> they would be really upset on a subordinate pointing out a mistake on them. Eventually, they will be really happy when they see changes in the organization. But as they s</w:t>
      </w:r>
      <w:r w:rsidR="004B1848">
        <w:rPr>
          <w:rFonts w:ascii="Times New Roman" w:hAnsi="Times New Roman" w:cs="Times New Roman"/>
          <w:sz w:val="24"/>
          <w:szCs w:val="24"/>
          <w:lang w:val="en-US"/>
        </w:rPr>
        <w:t>ay</w:t>
      </w:r>
      <w:r w:rsidRPr="004B1848">
        <w:rPr>
          <w:rFonts w:ascii="Times New Roman" w:hAnsi="Times New Roman" w:cs="Times New Roman"/>
          <w:sz w:val="24"/>
          <w:szCs w:val="24"/>
          <w:lang w:val="en-US"/>
        </w:rPr>
        <w:t xml:space="preserve"> the end justifies the means, they will just bear with him and hope it will be worth it</w:t>
      </w:r>
      <w:r w:rsidR="004B1848">
        <w:rPr>
          <w:rFonts w:ascii="Times New Roman" w:hAnsi="Times New Roman" w:cs="Times New Roman"/>
          <w:sz w:val="24"/>
          <w:szCs w:val="24"/>
          <w:lang w:val="en-US"/>
        </w:rPr>
        <w:t xml:space="preserve"> in the end with his approach.</w:t>
      </w:r>
    </w:p>
    <w:p w14:paraId="35D8120F" w14:textId="3B123711" w:rsidR="002105D0" w:rsidRDefault="002105D0" w:rsidP="004B1848">
      <w:pPr>
        <w:spacing w:after="0" w:line="480" w:lineRule="auto"/>
        <w:ind w:firstLine="720"/>
        <w:rPr>
          <w:rFonts w:ascii="Times New Roman" w:hAnsi="Times New Roman" w:cs="Times New Roman"/>
          <w:sz w:val="24"/>
          <w:szCs w:val="24"/>
          <w:lang w:val="en-US"/>
        </w:rPr>
      </w:pPr>
    </w:p>
    <w:p w14:paraId="44D75BB2" w14:textId="1F47E0F5" w:rsidR="004B1848" w:rsidRPr="005F4E60" w:rsidRDefault="004B1848" w:rsidP="005F4E60">
      <w:pPr>
        <w:pStyle w:val="ListParagraph"/>
        <w:numPr>
          <w:ilvl w:val="0"/>
          <w:numId w:val="3"/>
        </w:numPr>
        <w:spacing w:after="0" w:line="480" w:lineRule="auto"/>
        <w:rPr>
          <w:rFonts w:ascii="Times New Roman" w:hAnsi="Times New Roman" w:cs="Times New Roman"/>
          <w:b/>
          <w:bCs/>
          <w:sz w:val="24"/>
          <w:szCs w:val="24"/>
          <w:lang w:val="en-US"/>
        </w:rPr>
      </w:pPr>
      <w:r w:rsidRPr="005F4E60">
        <w:rPr>
          <w:rFonts w:ascii="Times New Roman" w:hAnsi="Times New Roman" w:cs="Times New Roman"/>
          <w:b/>
          <w:bCs/>
          <w:sz w:val="24"/>
          <w:szCs w:val="24"/>
          <w:lang w:val="en-US"/>
        </w:rPr>
        <w:t xml:space="preserve">If you were a leader, how would you respond to the ultimatum? Be specific. Explain why? </w:t>
      </w:r>
    </w:p>
    <w:p w14:paraId="238DCBFB" w14:textId="70BDBCAC" w:rsidR="001A6140" w:rsidRDefault="001A6140" w:rsidP="004B1848">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 will approach it very carefully. I will listen to the other employees and come up with a solution that will best fit both Marshall and the other talented members. First, I will encourage Marshall to engage in team building and help to accommodate others ideas since they are all acting against a different competition and towards one goal.  I will also give the other members a chance to air out their ideas without being distracted by Marshall. That is giving each other equal rights no one is more advantageous over the other in the organization.</w:t>
      </w:r>
    </w:p>
    <w:p w14:paraId="39FBFE4F" w14:textId="1357DEDD" w:rsidR="009A127D" w:rsidRDefault="009A127D" w:rsidP="004B1848">
      <w:pPr>
        <w:spacing w:after="0" w:line="480" w:lineRule="auto"/>
        <w:ind w:firstLine="720"/>
        <w:rPr>
          <w:rFonts w:ascii="Times New Roman" w:hAnsi="Times New Roman" w:cs="Times New Roman"/>
          <w:sz w:val="24"/>
          <w:szCs w:val="24"/>
          <w:lang w:val="en-US"/>
        </w:rPr>
      </w:pPr>
    </w:p>
    <w:p w14:paraId="2D0D86AC" w14:textId="3B69945A" w:rsidR="009A127D" w:rsidRPr="005F4E60" w:rsidRDefault="009A127D" w:rsidP="005F4E60">
      <w:pPr>
        <w:pStyle w:val="ListParagraph"/>
        <w:numPr>
          <w:ilvl w:val="0"/>
          <w:numId w:val="3"/>
        </w:numPr>
        <w:spacing w:after="0" w:line="480" w:lineRule="auto"/>
        <w:rPr>
          <w:rFonts w:ascii="Times New Roman" w:hAnsi="Times New Roman" w:cs="Times New Roman"/>
          <w:b/>
          <w:bCs/>
          <w:sz w:val="24"/>
          <w:szCs w:val="24"/>
          <w:lang w:val="en-US"/>
        </w:rPr>
      </w:pPr>
      <w:r w:rsidRPr="005F4E60">
        <w:rPr>
          <w:rFonts w:ascii="Times New Roman" w:hAnsi="Times New Roman" w:cs="Times New Roman"/>
          <w:b/>
          <w:bCs/>
          <w:sz w:val="24"/>
          <w:szCs w:val="24"/>
          <w:lang w:val="en-US"/>
        </w:rPr>
        <w:t>What is Marshall missing with respect to his leadership abilities? How do you explain his poor leadership behavior?</w:t>
      </w:r>
    </w:p>
    <w:p w14:paraId="5C6D1690" w14:textId="555E4C7A" w:rsidR="009A127D" w:rsidRDefault="009A127D" w:rsidP="004B1848">
      <w:pPr>
        <w:spacing w:after="0" w:line="480" w:lineRule="auto"/>
        <w:ind w:firstLine="720"/>
        <w:rPr>
          <w:rFonts w:ascii="Times New Roman" w:hAnsi="Times New Roman" w:cs="Times New Roman"/>
          <w:sz w:val="24"/>
          <w:szCs w:val="24"/>
          <w:lang w:val="en-US"/>
        </w:rPr>
      </w:pPr>
      <w:r w:rsidRPr="009A127D">
        <w:rPr>
          <w:rFonts w:ascii="Times New Roman" w:hAnsi="Times New Roman" w:cs="Times New Roman"/>
          <w:sz w:val="24"/>
          <w:szCs w:val="24"/>
          <w:lang w:val="en-US"/>
        </w:rPr>
        <w:t>His leadership be</w:t>
      </w:r>
      <w:r>
        <w:rPr>
          <w:rFonts w:ascii="Times New Roman" w:hAnsi="Times New Roman" w:cs="Times New Roman"/>
          <w:sz w:val="24"/>
          <w:szCs w:val="24"/>
          <w:lang w:val="en-US"/>
        </w:rPr>
        <w:t xml:space="preserve">havior Is very careless and lack relationship with his subordinates and other members. He is self-centered, that he will do anything as long as it will benefit him one way or another. </w:t>
      </w:r>
      <w:r w:rsidR="00124D30">
        <w:rPr>
          <w:rFonts w:ascii="Times New Roman" w:hAnsi="Times New Roman" w:cs="Times New Roman"/>
          <w:sz w:val="24"/>
          <w:szCs w:val="24"/>
          <w:lang w:val="en-US"/>
        </w:rPr>
        <w:t xml:space="preserve"> He is lacking team leadership skills where he will take other people’s ideas and treat them as his own and make them benefit him alone. He couldn’t motivate well his subordinates instead of giving his subordinates syce and umph and encourage them to do well he will discourage them and thus the organizations ending up losing very important and great talent in turn.</w:t>
      </w:r>
    </w:p>
    <w:p w14:paraId="45B3BE51" w14:textId="1B98FDB9" w:rsidR="00124D30" w:rsidRDefault="00124D30" w:rsidP="00124D30">
      <w:pPr>
        <w:spacing w:after="0" w:line="480" w:lineRule="auto"/>
        <w:rPr>
          <w:rFonts w:ascii="Times New Roman" w:hAnsi="Times New Roman" w:cs="Times New Roman"/>
          <w:sz w:val="24"/>
          <w:szCs w:val="24"/>
          <w:lang w:val="en-US"/>
        </w:rPr>
      </w:pPr>
    </w:p>
    <w:p w14:paraId="574A62F2" w14:textId="638A62A9" w:rsidR="00124D30" w:rsidRPr="005F4E60" w:rsidRDefault="00124D30" w:rsidP="005F4E60">
      <w:pPr>
        <w:pStyle w:val="ListParagraph"/>
        <w:numPr>
          <w:ilvl w:val="0"/>
          <w:numId w:val="3"/>
        </w:numPr>
        <w:spacing w:after="0" w:line="480" w:lineRule="auto"/>
        <w:rPr>
          <w:rFonts w:ascii="Times New Roman" w:hAnsi="Times New Roman" w:cs="Times New Roman"/>
          <w:b/>
          <w:bCs/>
          <w:sz w:val="24"/>
          <w:szCs w:val="24"/>
          <w:lang w:val="en-US"/>
        </w:rPr>
      </w:pPr>
      <w:r w:rsidRPr="005F4E60">
        <w:rPr>
          <w:rFonts w:ascii="Times New Roman" w:hAnsi="Times New Roman" w:cs="Times New Roman"/>
          <w:b/>
          <w:bCs/>
          <w:sz w:val="24"/>
          <w:szCs w:val="24"/>
          <w:lang w:val="en-US"/>
        </w:rPr>
        <w:t>If you were Marshall Manager how might you increase Marshall’s awareness of the negative impact he is having on his team? How would you guide him towards a better team leadership, sharing his knowledge with others, and mentoring his team members?</w:t>
      </w:r>
    </w:p>
    <w:p w14:paraId="658CD44B" w14:textId="448C7286" w:rsidR="00124D30" w:rsidRDefault="00124D30" w:rsidP="00124D30">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First in his group I will urge rotation leadership of members so that everyone in the group have the same feeling and idea of being a leader maybe through this Marshall will learn how it feels being on the receiving end and rectify his ways. Give each member in the group equal responsibilities with this each person will have a chance to work on something this will discourage one person taking ideas from someone else and present them. This will encourage team build up.</w:t>
      </w:r>
      <w:r w:rsidR="005F4E60">
        <w:rPr>
          <w:rFonts w:ascii="Times New Roman" w:hAnsi="Times New Roman" w:cs="Times New Roman"/>
          <w:sz w:val="24"/>
          <w:szCs w:val="24"/>
          <w:lang w:val="en-US"/>
        </w:rPr>
        <w:t xml:space="preserve"> Encourage Marshal to engage in cross departmental team work, this will give him an idea of what to do and act accordingly with his team and also developed good leadership skills.</w:t>
      </w:r>
    </w:p>
    <w:p w14:paraId="5B1253A6" w14:textId="691FE064" w:rsidR="00512210" w:rsidRDefault="0051221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6F05B69" w14:textId="7297502F" w:rsidR="00512210" w:rsidRDefault="00512210" w:rsidP="00512210">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22A076AF" w14:textId="77777777" w:rsidR="00B6483F" w:rsidRPr="00B6483F" w:rsidRDefault="00B6483F" w:rsidP="00B6483F">
      <w:pPr>
        <w:spacing w:after="0" w:line="480" w:lineRule="auto"/>
        <w:ind w:left="720" w:hanging="720"/>
        <w:rPr>
          <w:rFonts w:ascii="Times New Roman" w:hAnsi="Times New Roman" w:cs="Times New Roman"/>
          <w:color w:val="222222"/>
          <w:sz w:val="24"/>
          <w:szCs w:val="24"/>
          <w:shd w:val="clear" w:color="auto" w:fill="FFFFFF"/>
        </w:rPr>
      </w:pPr>
      <w:r w:rsidRPr="00B6483F">
        <w:rPr>
          <w:rFonts w:ascii="Times New Roman" w:hAnsi="Times New Roman" w:cs="Times New Roman"/>
          <w:color w:val="222222"/>
          <w:sz w:val="24"/>
          <w:szCs w:val="24"/>
          <w:shd w:val="clear" w:color="auto" w:fill="FFFFFF"/>
        </w:rPr>
        <w:t>Hoch, J. E., &amp; Kozlowski, S. W. (2014). Leading virtual teams: Hierarchical leadership, structural supports, and shared team leadership. </w:t>
      </w:r>
      <w:r w:rsidRPr="00B6483F">
        <w:rPr>
          <w:rFonts w:ascii="Times New Roman" w:hAnsi="Times New Roman" w:cs="Times New Roman"/>
          <w:i/>
          <w:iCs/>
          <w:color w:val="222222"/>
          <w:sz w:val="24"/>
          <w:szCs w:val="24"/>
          <w:shd w:val="clear" w:color="auto" w:fill="FFFFFF"/>
        </w:rPr>
        <w:t>Journal of applied psychology</w:t>
      </w:r>
      <w:r w:rsidRPr="00B6483F">
        <w:rPr>
          <w:rFonts w:ascii="Times New Roman" w:hAnsi="Times New Roman" w:cs="Times New Roman"/>
          <w:color w:val="222222"/>
          <w:sz w:val="24"/>
          <w:szCs w:val="24"/>
          <w:shd w:val="clear" w:color="auto" w:fill="FFFFFF"/>
        </w:rPr>
        <w:t>, </w:t>
      </w:r>
      <w:r w:rsidRPr="00B6483F">
        <w:rPr>
          <w:rFonts w:ascii="Times New Roman" w:hAnsi="Times New Roman" w:cs="Times New Roman"/>
          <w:i/>
          <w:iCs/>
          <w:color w:val="222222"/>
          <w:sz w:val="24"/>
          <w:szCs w:val="24"/>
          <w:shd w:val="clear" w:color="auto" w:fill="FFFFFF"/>
        </w:rPr>
        <w:t>99</w:t>
      </w:r>
      <w:r w:rsidRPr="00B6483F">
        <w:rPr>
          <w:rFonts w:ascii="Times New Roman" w:hAnsi="Times New Roman" w:cs="Times New Roman"/>
          <w:color w:val="222222"/>
          <w:sz w:val="24"/>
          <w:szCs w:val="24"/>
          <w:shd w:val="clear" w:color="auto" w:fill="FFFFFF"/>
        </w:rPr>
        <w:t>(3), 390.</w:t>
      </w:r>
    </w:p>
    <w:p w14:paraId="31EC2039" w14:textId="00F5DF6F" w:rsidR="00512210" w:rsidRPr="00B6483F" w:rsidRDefault="00512210" w:rsidP="00B6483F">
      <w:pPr>
        <w:spacing w:after="0" w:line="480" w:lineRule="auto"/>
        <w:ind w:left="720" w:hanging="720"/>
        <w:rPr>
          <w:rFonts w:ascii="Times New Roman" w:hAnsi="Times New Roman" w:cs="Times New Roman"/>
          <w:color w:val="222222"/>
          <w:sz w:val="24"/>
          <w:szCs w:val="24"/>
          <w:shd w:val="clear" w:color="auto" w:fill="FFFFFF"/>
        </w:rPr>
      </w:pPr>
      <w:r w:rsidRPr="00B6483F">
        <w:rPr>
          <w:rFonts w:ascii="Times New Roman" w:hAnsi="Times New Roman" w:cs="Times New Roman"/>
          <w:color w:val="222222"/>
          <w:sz w:val="24"/>
          <w:szCs w:val="24"/>
          <w:shd w:val="clear" w:color="auto" w:fill="FFFFFF"/>
        </w:rPr>
        <w:t>Hunt, J. G. (1991). </w:t>
      </w:r>
      <w:r w:rsidRPr="00B6483F">
        <w:rPr>
          <w:rFonts w:ascii="Times New Roman" w:hAnsi="Times New Roman" w:cs="Times New Roman"/>
          <w:i/>
          <w:iCs/>
          <w:color w:val="222222"/>
          <w:sz w:val="24"/>
          <w:szCs w:val="24"/>
          <w:shd w:val="clear" w:color="auto" w:fill="FFFFFF"/>
        </w:rPr>
        <w:t>Leadership: A new synthesis</w:t>
      </w:r>
      <w:r w:rsidRPr="00B6483F">
        <w:rPr>
          <w:rFonts w:ascii="Times New Roman" w:hAnsi="Times New Roman" w:cs="Times New Roman"/>
          <w:color w:val="222222"/>
          <w:sz w:val="24"/>
          <w:szCs w:val="24"/>
          <w:shd w:val="clear" w:color="auto" w:fill="FFFFFF"/>
        </w:rPr>
        <w:t>. Sage Publications, Inc.</w:t>
      </w:r>
    </w:p>
    <w:p w14:paraId="73896037" w14:textId="3243C642" w:rsidR="00B6483F" w:rsidRPr="00B6483F" w:rsidRDefault="00B6483F" w:rsidP="00B6483F">
      <w:pPr>
        <w:spacing w:after="0" w:line="480" w:lineRule="auto"/>
        <w:ind w:left="720" w:hanging="720"/>
        <w:rPr>
          <w:rFonts w:ascii="Times New Roman" w:hAnsi="Times New Roman" w:cs="Times New Roman"/>
          <w:color w:val="222222"/>
          <w:sz w:val="24"/>
          <w:szCs w:val="24"/>
          <w:shd w:val="clear" w:color="auto" w:fill="FFFFFF"/>
        </w:rPr>
      </w:pPr>
      <w:proofErr w:type="spellStart"/>
      <w:r w:rsidRPr="00B6483F">
        <w:rPr>
          <w:rFonts w:ascii="Times New Roman" w:hAnsi="Times New Roman" w:cs="Times New Roman"/>
          <w:color w:val="222222"/>
          <w:sz w:val="24"/>
          <w:szCs w:val="24"/>
          <w:shd w:val="clear" w:color="auto" w:fill="FFFFFF"/>
        </w:rPr>
        <w:t>Hutchcroft</w:t>
      </w:r>
      <w:proofErr w:type="spellEnd"/>
      <w:r w:rsidRPr="00B6483F">
        <w:rPr>
          <w:rFonts w:ascii="Times New Roman" w:hAnsi="Times New Roman" w:cs="Times New Roman"/>
          <w:color w:val="222222"/>
          <w:sz w:val="24"/>
          <w:szCs w:val="24"/>
          <w:shd w:val="clear" w:color="auto" w:fill="FFFFFF"/>
        </w:rPr>
        <w:t>, P. D. (2001). Centralization and decentralization in administration and politics: assessing territorial dimensions of authority and power. </w:t>
      </w:r>
      <w:r w:rsidRPr="00B6483F">
        <w:rPr>
          <w:rFonts w:ascii="Times New Roman" w:hAnsi="Times New Roman" w:cs="Times New Roman"/>
          <w:i/>
          <w:iCs/>
          <w:color w:val="222222"/>
          <w:sz w:val="24"/>
          <w:szCs w:val="24"/>
          <w:shd w:val="clear" w:color="auto" w:fill="FFFFFF"/>
        </w:rPr>
        <w:t>Governance</w:t>
      </w:r>
      <w:r w:rsidRPr="00B6483F">
        <w:rPr>
          <w:rFonts w:ascii="Times New Roman" w:hAnsi="Times New Roman" w:cs="Times New Roman"/>
          <w:color w:val="222222"/>
          <w:sz w:val="24"/>
          <w:szCs w:val="24"/>
          <w:shd w:val="clear" w:color="auto" w:fill="FFFFFF"/>
        </w:rPr>
        <w:t>, </w:t>
      </w:r>
      <w:r w:rsidRPr="00B6483F">
        <w:rPr>
          <w:rFonts w:ascii="Times New Roman" w:hAnsi="Times New Roman" w:cs="Times New Roman"/>
          <w:i/>
          <w:iCs/>
          <w:color w:val="222222"/>
          <w:sz w:val="24"/>
          <w:szCs w:val="24"/>
          <w:shd w:val="clear" w:color="auto" w:fill="FFFFFF"/>
        </w:rPr>
        <w:t>14</w:t>
      </w:r>
      <w:r w:rsidRPr="00B6483F">
        <w:rPr>
          <w:rFonts w:ascii="Times New Roman" w:hAnsi="Times New Roman" w:cs="Times New Roman"/>
          <w:color w:val="222222"/>
          <w:sz w:val="24"/>
          <w:szCs w:val="24"/>
          <w:shd w:val="clear" w:color="auto" w:fill="FFFFFF"/>
        </w:rPr>
        <w:t>(1), 23-53.</w:t>
      </w:r>
    </w:p>
    <w:p w14:paraId="269F9ED7" w14:textId="77777777" w:rsidR="00512210" w:rsidRPr="00124D30" w:rsidRDefault="00512210" w:rsidP="00512210">
      <w:pPr>
        <w:spacing w:after="0" w:line="480" w:lineRule="auto"/>
        <w:rPr>
          <w:rFonts w:ascii="Times New Roman" w:hAnsi="Times New Roman" w:cs="Times New Roman"/>
          <w:sz w:val="24"/>
          <w:szCs w:val="24"/>
          <w:lang w:val="en-US"/>
        </w:rPr>
      </w:pPr>
    </w:p>
    <w:sectPr w:rsidR="00512210" w:rsidRPr="00124D30" w:rsidSect="00AC0AEA">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CBA9F1" w14:textId="77777777" w:rsidR="0067708D" w:rsidRDefault="0067708D" w:rsidP="00AC0AEA">
      <w:pPr>
        <w:spacing w:after="0" w:line="240" w:lineRule="auto"/>
      </w:pPr>
      <w:r>
        <w:separator/>
      </w:r>
    </w:p>
  </w:endnote>
  <w:endnote w:type="continuationSeparator" w:id="0">
    <w:p w14:paraId="5DF8422A" w14:textId="77777777" w:rsidR="0067708D" w:rsidRDefault="0067708D" w:rsidP="00AC0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342A38" w14:textId="77777777" w:rsidR="0067708D" w:rsidRDefault="0067708D" w:rsidP="00AC0AEA">
      <w:pPr>
        <w:spacing w:after="0" w:line="240" w:lineRule="auto"/>
      </w:pPr>
      <w:r>
        <w:separator/>
      </w:r>
    </w:p>
  </w:footnote>
  <w:footnote w:type="continuationSeparator" w:id="0">
    <w:p w14:paraId="249AB7E8" w14:textId="77777777" w:rsidR="0067708D" w:rsidRDefault="0067708D" w:rsidP="00AC0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4ECEB" w14:textId="259DC780" w:rsidR="00AC0AEA" w:rsidRPr="00512210" w:rsidRDefault="00512210">
    <w:pPr>
      <w:pStyle w:val="Header"/>
      <w:jc w:val="right"/>
      <w:rPr>
        <w:rFonts w:ascii="Times New Roman" w:hAnsi="Times New Roman" w:cs="Times New Roman"/>
        <w:sz w:val="24"/>
        <w:szCs w:val="24"/>
      </w:rPr>
    </w:pPr>
    <w:r w:rsidRPr="00512210">
      <w:rPr>
        <w:rFonts w:ascii="Times New Roman" w:hAnsi="Times New Roman" w:cs="Times New Roman"/>
        <w:sz w:val="24"/>
        <w:szCs w:val="24"/>
        <w:lang w:val="en-US"/>
      </w:rPr>
      <w:t>LEADERSHIP</w:t>
    </w:r>
    <w:r>
      <w:rPr>
        <w:rFonts w:ascii="Times New Roman" w:hAnsi="Times New Roman" w:cs="Times New Roman"/>
        <w:sz w:val="24"/>
        <w:szCs w:val="24"/>
        <w:lang w:val="en-US"/>
      </w:rPr>
      <w:t xml:space="preserve">                                                                                                                          </w:t>
    </w:r>
    <w:r w:rsidRPr="00512210">
      <w:rPr>
        <w:rFonts w:ascii="Times New Roman" w:hAnsi="Times New Roman" w:cs="Times New Roman"/>
        <w:sz w:val="24"/>
        <w:szCs w:val="24"/>
        <w:lang w:val="en-US"/>
      </w:rPr>
      <w:t xml:space="preserve"> </w:t>
    </w:r>
    <w:sdt>
      <w:sdtPr>
        <w:rPr>
          <w:rFonts w:ascii="Times New Roman" w:hAnsi="Times New Roman" w:cs="Times New Roman"/>
          <w:sz w:val="24"/>
          <w:szCs w:val="24"/>
        </w:rPr>
        <w:id w:val="428471281"/>
        <w:docPartObj>
          <w:docPartGallery w:val="Page Numbers (Top of Page)"/>
          <w:docPartUnique/>
        </w:docPartObj>
      </w:sdtPr>
      <w:sdtEndPr>
        <w:rPr>
          <w:noProof/>
        </w:rPr>
      </w:sdtEndPr>
      <w:sdtContent>
        <w:r w:rsidR="00AC0AEA" w:rsidRPr="00512210">
          <w:rPr>
            <w:rFonts w:ascii="Times New Roman" w:hAnsi="Times New Roman" w:cs="Times New Roman"/>
            <w:sz w:val="24"/>
            <w:szCs w:val="24"/>
          </w:rPr>
          <w:fldChar w:fldCharType="begin"/>
        </w:r>
        <w:r w:rsidR="00AC0AEA" w:rsidRPr="00512210">
          <w:rPr>
            <w:rFonts w:ascii="Times New Roman" w:hAnsi="Times New Roman" w:cs="Times New Roman"/>
            <w:sz w:val="24"/>
            <w:szCs w:val="24"/>
          </w:rPr>
          <w:instrText xml:space="preserve"> PAGE   \* MERGEFORMAT </w:instrText>
        </w:r>
        <w:r w:rsidR="00AC0AEA" w:rsidRPr="00512210">
          <w:rPr>
            <w:rFonts w:ascii="Times New Roman" w:hAnsi="Times New Roman" w:cs="Times New Roman"/>
            <w:sz w:val="24"/>
            <w:szCs w:val="24"/>
          </w:rPr>
          <w:fldChar w:fldCharType="separate"/>
        </w:r>
        <w:r w:rsidR="00AC0AEA" w:rsidRPr="00512210">
          <w:rPr>
            <w:rFonts w:ascii="Times New Roman" w:hAnsi="Times New Roman" w:cs="Times New Roman"/>
            <w:noProof/>
            <w:sz w:val="24"/>
            <w:szCs w:val="24"/>
          </w:rPr>
          <w:t>2</w:t>
        </w:r>
        <w:r w:rsidR="00AC0AEA" w:rsidRPr="00512210">
          <w:rPr>
            <w:rFonts w:ascii="Times New Roman" w:hAnsi="Times New Roman" w:cs="Times New Roman"/>
            <w:noProof/>
            <w:sz w:val="24"/>
            <w:szCs w:val="24"/>
          </w:rPr>
          <w:fldChar w:fldCharType="end"/>
        </w:r>
      </w:sdtContent>
    </w:sdt>
  </w:p>
  <w:p w14:paraId="6D8A54D1" w14:textId="77777777" w:rsidR="00AC0AEA" w:rsidRDefault="00AC0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A232C" w14:textId="0369FE93" w:rsidR="00512210" w:rsidRPr="00512210" w:rsidRDefault="00512210">
    <w:pPr>
      <w:pStyle w:val="Header"/>
      <w:jc w:val="right"/>
      <w:rPr>
        <w:rFonts w:ascii="Times New Roman" w:hAnsi="Times New Roman" w:cs="Times New Roman"/>
        <w:sz w:val="24"/>
        <w:szCs w:val="24"/>
      </w:rPr>
    </w:pPr>
    <w:r w:rsidRPr="00512210">
      <w:rPr>
        <w:rFonts w:ascii="Times New Roman" w:hAnsi="Times New Roman" w:cs="Times New Roman"/>
        <w:sz w:val="24"/>
        <w:szCs w:val="24"/>
        <w:lang w:val="en-US"/>
      </w:rPr>
      <w:t>Running head: LEADERSHIP</w:t>
    </w:r>
    <w:r>
      <w:rPr>
        <w:rFonts w:ascii="Times New Roman" w:hAnsi="Times New Roman" w:cs="Times New Roman"/>
        <w:sz w:val="24"/>
        <w:szCs w:val="24"/>
        <w:lang w:val="en-US"/>
      </w:rPr>
      <w:t xml:space="preserve">                                                                                                  </w:t>
    </w:r>
    <w:r w:rsidRPr="00512210">
      <w:rPr>
        <w:rFonts w:ascii="Times New Roman" w:hAnsi="Times New Roman" w:cs="Times New Roman"/>
        <w:sz w:val="24"/>
        <w:szCs w:val="24"/>
        <w:lang w:val="en-US"/>
      </w:rPr>
      <w:t xml:space="preserve"> </w:t>
    </w:r>
    <w:sdt>
      <w:sdtPr>
        <w:rPr>
          <w:rFonts w:ascii="Times New Roman" w:hAnsi="Times New Roman" w:cs="Times New Roman"/>
          <w:sz w:val="24"/>
          <w:szCs w:val="24"/>
        </w:rPr>
        <w:id w:val="458692178"/>
        <w:docPartObj>
          <w:docPartGallery w:val="Page Numbers (Top of Page)"/>
          <w:docPartUnique/>
        </w:docPartObj>
      </w:sdtPr>
      <w:sdtEndPr>
        <w:rPr>
          <w:noProof/>
        </w:rPr>
      </w:sdtEndPr>
      <w:sdtContent>
        <w:r w:rsidRPr="00512210">
          <w:rPr>
            <w:rFonts w:ascii="Times New Roman" w:hAnsi="Times New Roman" w:cs="Times New Roman"/>
            <w:sz w:val="24"/>
            <w:szCs w:val="24"/>
          </w:rPr>
          <w:fldChar w:fldCharType="begin"/>
        </w:r>
        <w:r w:rsidRPr="00512210">
          <w:rPr>
            <w:rFonts w:ascii="Times New Roman" w:hAnsi="Times New Roman" w:cs="Times New Roman"/>
            <w:sz w:val="24"/>
            <w:szCs w:val="24"/>
          </w:rPr>
          <w:instrText xml:space="preserve"> PAGE   \* MERGEFORMAT </w:instrText>
        </w:r>
        <w:r w:rsidRPr="00512210">
          <w:rPr>
            <w:rFonts w:ascii="Times New Roman" w:hAnsi="Times New Roman" w:cs="Times New Roman"/>
            <w:sz w:val="24"/>
            <w:szCs w:val="24"/>
          </w:rPr>
          <w:fldChar w:fldCharType="separate"/>
        </w:r>
        <w:r w:rsidRPr="00512210">
          <w:rPr>
            <w:rFonts w:ascii="Times New Roman" w:hAnsi="Times New Roman" w:cs="Times New Roman"/>
            <w:noProof/>
            <w:sz w:val="24"/>
            <w:szCs w:val="24"/>
          </w:rPr>
          <w:t>2</w:t>
        </w:r>
        <w:r w:rsidRPr="00512210">
          <w:rPr>
            <w:rFonts w:ascii="Times New Roman" w:hAnsi="Times New Roman" w:cs="Times New Roman"/>
            <w:noProof/>
            <w:sz w:val="24"/>
            <w:szCs w:val="24"/>
          </w:rPr>
          <w:fldChar w:fldCharType="end"/>
        </w:r>
      </w:sdtContent>
    </w:sdt>
  </w:p>
  <w:p w14:paraId="3FD25EFC" w14:textId="77777777" w:rsidR="00512210" w:rsidRDefault="005122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727113"/>
    <w:multiLevelType w:val="hybridMultilevel"/>
    <w:tmpl w:val="71DEE77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EF503CB"/>
    <w:multiLevelType w:val="hybridMultilevel"/>
    <w:tmpl w:val="06A6630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61C3BB8"/>
    <w:multiLevelType w:val="hybridMultilevel"/>
    <w:tmpl w:val="89D4F63A"/>
    <w:lvl w:ilvl="0" w:tplc="2000000F">
      <w:start w:val="1"/>
      <w:numFmt w:val="decimal"/>
      <w:lvlText w:val="%1."/>
      <w:lvlJc w:val="left"/>
      <w:pPr>
        <w:ind w:left="720" w:hanging="360"/>
      </w:pPr>
    </w:lvl>
    <w:lvl w:ilvl="1" w:tplc="2000000F">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AAF"/>
    <w:rsid w:val="00124D30"/>
    <w:rsid w:val="001A6140"/>
    <w:rsid w:val="002105D0"/>
    <w:rsid w:val="002A1C91"/>
    <w:rsid w:val="002A350F"/>
    <w:rsid w:val="00454717"/>
    <w:rsid w:val="004B1848"/>
    <w:rsid w:val="00512210"/>
    <w:rsid w:val="005F4E60"/>
    <w:rsid w:val="00665AAF"/>
    <w:rsid w:val="0067708D"/>
    <w:rsid w:val="009A127D"/>
    <w:rsid w:val="00AC0AEA"/>
    <w:rsid w:val="00B6483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444A5"/>
  <w15:chartTrackingRefBased/>
  <w15:docId w15:val="{7563B961-389A-45C4-B49F-350CC43C2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c0">
    <w:name w:val="fc0"/>
    <w:basedOn w:val="DefaultParagraphFont"/>
    <w:rsid w:val="002105D0"/>
  </w:style>
  <w:style w:type="paragraph" w:styleId="ListParagraph">
    <w:name w:val="List Paragraph"/>
    <w:basedOn w:val="Normal"/>
    <w:uiPriority w:val="34"/>
    <w:qFormat/>
    <w:rsid w:val="005F4E60"/>
    <w:pPr>
      <w:ind w:left="720"/>
      <w:contextualSpacing/>
    </w:pPr>
  </w:style>
  <w:style w:type="paragraph" w:styleId="Header">
    <w:name w:val="header"/>
    <w:basedOn w:val="Normal"/>
    <w:link w:val="HeaderChar"/>
    <w:uiPriority w:val="99"/>
    <w:unhideWhenUsed/>
    <w:rsid w:val="00AC0A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AEA"/>
  </w:style>
  <w:style w:type="paragraph" w:styleId="Footer">
    <w:name w:val="footer"/>
    <w:basedOn w:val="Normal"/>
    <w:link w:val="FooterChar"/>
    <w:uiPriority w:val="99"/>
    <w:unhideWhenUsed/>
    <w:rsid w:val="00AC0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5002417">
      <w:bodyDiv w:val="1"/>
      <w:marLeft w:val="0"/>
      <w:marRight w:val="0"/>
      <w:marTop w:val="0"/>
      <w:marBottom w:val="0"/>
      <w:divBdr>
        <w:top w:val="none" w:sz="0" w:space="0" w:color="auto"/>
        <w:left w:val="none" w:sz="0" w:space="0" w:color="auto"/>
        <w:bottom w:val="none" w:sz="0" w:space="0" w:color="auto"/>
        <w:right w:val="none" w:sz="0" w:space="0" w:color="auto"/>
      </w:divBdr>
      <w:divsChild>
        <w:div w:id="1989047632">
          <w:marLeft w:val="0"/>
          <w:marRight w:val="0"/>
          <w:marTop w:val="0"/>
          <w:marBottom w:val="0"/>
          <w:divBdr>
            <w:top w:val="none" w:sz="0" w:space="0" w:color="auto"/>
            <w:left w:val="none" w:sz="0" w:space="0" w:color="auto"/>
            <w:bottom w:val="none" w:sz="0" w:space="0" w:color="auto"/>
            <w:right w:val="none" w:sz="0" w:space="0" w:color="auto"/>
          </w:divBdr>
        </w:div>
        <w:div w:id="610210871">
          <w:marLeft w:val="0"/>
          <w:marRight w:val="0"/>
          <w:marTop w:val="0"/>
          <w:marBottom w:val="0"/>
          <w:divBdr>
            <w:top w:val="none" w:sz="0" w:space="0" w:color="auto"/>
            <w:left w:val="none" w:sz="0" w:space="0" w:color="auto"/>
            <w:bottom w:val="none" w:sz="0" w:space="0" w:color="auto"/>
            <w:right w:val="none" w:sz="0" w:space="0" w:color="auto"/>
          </w:divBdr>
        </w:div>
      </w:divsChild>
    </w:div>
    <w:div w:id="600189585">
      <w:bodyDiv w:val="1"/>
      <w:marLeft w:val="0"/>
      <w:marRight w:val="0"/>
      <w:marTop w:val="0"/>
      <w:marBottom w:val="0"/>
      <w:divBdr>
        <w:top w:val="none" w:sz="0" w:space="0" w:color="auto"/>
        <w:left w:val="none" w:sz="0" w:space="0" w:color="auto"/>
        <w:bottom w:val="none" w:sz="0" w:space="0" w:color="auto"/>
        <w:right w:val="none" w:sz="0" w:space="0" w:color="auto"/>
      </w:divBdr>
      <w:divsChild>
        <w:div w:id="2131781330">
          <w:marLeft w:val="0"/>
          <w:marRight w:val="0"/>
          <w:marTop w:val="0"/>
          <w:marBottom w:val="0"/>
          <w:divBdr>
            <w:top w:val="none" w:sz="0" w:space="0" w:color="auto"/>
            <w:left w:val="none" w:sz="0" w:space="0" w:color="auto"/>
            <w:bottom w:val="none" w:sz="0" w:space="0" w:color="auto"/>
            <w:right w:val="none" w:sz="0" w:space="0" w:color="auto"/>
          </w:divBdr>
        </w:div>
        <w:div w:id="902915050">
          <w:marLeft w:val="0"/>
          <w:marRight w:val="0"/>
          <w:marTop w:val="0"/>
          <w:marBottom w:val="0"/>
          <w:divBdr>
            <w:top w:val="none" w:sz="0" w:space="0" w:color="auto"/>
            <w:left w:val="none" w:sz="0" w:space="0" w:color="auto"/>
            <w:bottom w:val="none" w:sz="0" w:space="0" w:color="auto"/>
            <w:right w:val="none" w:sz="0" w:space="0" w:color="auto"/>
          </w:divBdr>
        </w:div>
      </w:divsChild>
    </w:div>
    <w:div w:id="963392639">
      <w:bodyDiv w:val="1"/>
      <w:marLeft w:val="0"/>
      <w:marRight w:val="0"/>
      <w:marTop w:val="0"/>
      <w:marBottom w:val="0"/>
      <w:divBdr>
        <w:top w:val="none" w:sz="0" w:space="0" w:color="auto"/>
        <w:left w:val="none" w:sz="0" w:space="0" w:color="auto"/>
        <w:bottom w:val="none" w:sz="0" w:space="0" w:color="auto"/>
        <w:right w:val="none" w:sz="0" w:space="0" w:color="auto"/>
      </w:divBdr>
      <w:divsChild>
        <w:div w:id="629867727">
          <w:marLeft w:val="0"/>
          <w:marRight w:val="0"/>
          <w:marTop w:val="0"/>
          <w:marBottom w:val="0"/>
          <w:divBdr>
            <w:top w:val="none" w:sz="0" w:space="0" w:color="auto"/>
            <w:left w:val="none" w:sz="0" w:space="0" w:color="auto"/>
            <w:bottom w:val="none" w:sz="0" w:space="0" w:color="auto"/>
            <w:right w:val="none" w:sz="0" w:space="0" w:color="auto"/>
          </w:divBdr>
        </w:div>
        <w:div w:id="129981908">
          <w:marLeft w:val="0"/>
          <w:marRight w:val="0"/>
          <w:marTop w:val="0"/>
          <w:marBottom w:val="0"/>
          <w:divBdr>
            <w:top w:val="none" w:sz="0" w:space="0" w:color="auto"/>
            <w:left w:val="none" w:sz="0" w:space="0" w:color="auto"/>
            <w:bottom w:val="none" w:sz="0" w:space="0" w:color="auto"/>
            <w:right w:val="none" w:sz="0" w:space="0" w:color="auto"/>
          </w:divBdr>
        </w:div>
      </w:divsChild>
    </w:div>
    <w:div w:id="1037582608">
      <w:bodyDiv w:val="1"/>
      <w:marLeft w:val="0"/>
      <w:marRight w:val="0"/>
      <w:marTop w:val="0"/>
      <w:marBottom w:val="0"/>
      <w:divBdr>
        <w:top w:val="none" w:sz="0" w:space="0" w:color="auto"/>
        <w:left w:val="none" w:sz="0" w:space="0" w:color="auto"/>
        <w:bottom w:val="none" w:sz="0" w:space="0" w:color="auto"/>
        <w:right w:val="none" w:sz="0" w:space="0" w:color="auto"/>
      </w:divBdr>
      <w:divsChild>
        <w:div w:id="708530759">
          <w:marLeft w:val="0"/>
          <w:marRight w:val="0"/>
          <w:marTop w:val="0"/>
          <w:marBottom w:val="0"/>
          <w:divBdr>
            <w:top w:val="none" w:sz="0" w:space="0" w:color="auto"/>
            <w:left w:val="none" w:sz="0" w:space="0" w:color="auto"/>
            <w:bottom w:val="none" w:sz="0" w:space="0" w:color="auto"/>
            <w:right w:val="none" w:sz="0" w:space="0" w:color="auto"/>
          </w:divBdr>
        </w:div>
        <w:div w:id="539590036">
          <w:marLeft w:val="0"/>
          <w:marRight w:val="0"/>
          <w:marTop w:val="0"/>
          <w:marBottom w:val="0"/>
          <w:divBdr>
            <w:top w:val="none" w:sz="0" w:space="0" w:color="auto"/>
            <w:left w:val="none" w:sz="0" w:space="0" w:color="auto"/>
            <w:bottom w:val="none" w:sz="0" w:space="0" w:color="auto"/>
            <w:right w:val="none" w:sz="0" w:space="0" w:color="auto"/>
          </w:divBdr>
        </w:div>
      </w:divsChild>
    </w:div>
    <w:div w:id="1037894672">
      <w:bodyDiv w:val="1"/>
      <w:marLeft w:val="0"/>
      <w:marRight w:val="0"/>
      <w:marTop w:val="0"/>
      <w:marBottom w:val="0"/>
      <w:divBdr>
        <w:top w:val="none" w:sz="0" w:space="0" w:color="auto"/>
        <w:left w:val="none" w:sz="0" w:space="0" w:color="auto"/>
        <w:bottom w:val="none" w:sz="0" w:space="0" w:color="auto"/>
        <w:right w:val="none" w:sz="0" w:space="0" w:color="auto"/>
      </w:divBdr>
      <w:divsChild>
        <w:div w:id="2017538205">
          <w:marLeft w:val="0"/>
          <w:marRight w:val="0"/>
          <w:marTop w:val="0"/>
          <w:marBottom w:val="0"/>
          <w:divBdr>
            <w:top w:val="none" w:sz="0" w:space="0" w:color="auto"/>
            <w:left w:val="none" w:sz="0" w:space="0" w:color="auto"/>
            <w:bottom w:val="none" w:sz="0" w:space="0" w:color="auto"/>
            <w:right w:val="none" w:sz="0" w:space="0" w:color="auto"/>
          </w:divBdr>
        </w:div>
        <w:div w:id="2097512192">
          <w:marLeft w:val="0"/>
          <w:marRight w:val="0"/>
          <w:marTop w:val="0"/>
          <w:marBottom w:val="0"/>
          <w:divBdr>
            <w:top w:val="none" w:sz="0" w:space="0" w:color="auto"/>
            <w:left w:val="none" w:sz="0" w:space="0" w:color="auto"/>
            <w:bottom w:val="none" w:sz="0" w:space="0" w:color="auto"/>
            <w:right w:val="none" w:sz="0" w:space="0" w:color="auto"/>
          </w:divBdr>
        </w:div>
      </w:divsChild>
    </w:div>
    <w:div w:id="1320691932">
      <w:bodyDiv w:val="1"/>
      <w:marLeft w:val="0"/>
      <w:marRight w:val="0"/>
      <w:marTop w:val="0"/>
      <w:marBottom w:val="0"/>
      <w:divBdr>
        <w:top w:val="none" w:sz="0" w:space="0" w:color="auto"/>
        <w:left w:val="none" w:sz="0" w:space="0" w:color="auto"/>
        <w:bottom w:val="none" w:sz="0" w:space="0" w:color="auto"/>
        <w:right w:val="none" w:sz="0" w:space="0" w:color="auto"/>
      </w:divBdr>
      <w:divsChild>
        <w:div w:id="14311217">
          <w:marLeft w:val="0"/>
          <w:marRight w:val="0"/>
          <w:marTop w:val="0"/>
          <w:marBottom w:val="0"/>
          <w:divBdr>
            <w:top w:val="none" w:sz="0" w:space="0" w:color="auto"/>
            <w:left w:val="none" w:sz="0" w:space="0" w:color="auto"/>
            <w:bottom w:val="none" w:sz="0" w:space="0" w:color="auto"/>
            <w:right w:val="none" w:sz="0" w:space="0" w:color="auto"/>
          </w:divBdr>
        </w:div>
        <w:div w:id="2026860007">
          <w:marLeft w:val="0"/>
          <w:marRight w:val="0"/>
          <w:marTop w:val="0"/>
          <w:marBottom w:val="0"/>
          <w:divBdr>
            <w:top w:val="none" w:sz="0" w:space="0" w:color="auto"/>
            <w:left w:val="none" w:sz="0" w:space="0" w:color="auto"/>
            <w:bottom w:val="none" w:sz="0" w:space="0" w:color="auto"/>
            <w:right w:val="none" w:sz="0" w:space="0" w:color="auto"/>
          </w:divBdr>
        </w:div>
      </w:divsChild>
    </w:div>
    <w:div w:id="1471678505">
      <w:bodyDiv w:val="1"/>
      <w:marLeft w:val="0"/>
      <w:marRight w:val="0"/>
      <w:marTop w:val="0"/>
      <w:marBottom w:val="0"/>
      <w:divBdr>
        <w:top w:val="none" w:sz="0" w:space="0" w:color="auto"/>
        <w:left w:val="none" w:sz="0" w:space="0" w:color="auto"/>
        <w:bottom w:val="none" w:sz="0" w:space="0" w:color="auto"/>
        <w:right w:val="none" w:sz="0" w:space="0" w:color="auto"/>
      </w:divBdr>
      <w:divsChild>
        <w:div w:id="856820194">
          <w:marLeft w:val="0"/>
          <w:marRight w:val="0"/>
          <w:marTop w:val="0"/>
          <w:marBottom w:val="0"/>
          <w:divBdr>
            <w:top w:val="none" w:sz="0" w:space="0" w:color="auto"/>
            <w:left w:val="none" w:sz="0" w:space="0" w:color="auto"/>
            <w:bottom w:val="none" w:sz="0" w:space="0" w:color="auto"/>
            <w:right w:val="none" w:sz="0" w:space="0" w:color="auto"/>
          </w:divBdr>
        </w:div>
        <w:div w:id="741874105">
          <w:marLeft w:val="0"/>
          <w:marRight w:val="0"/>
          <w:marTop w:val="0"/>
          <w:marBottom w:val="0"/>
          <w:divBdr>
            <w:top w:val="none" w:sz="0" w:space="0" w:color="auto"/>
            <w:left w:val="none" w:sz="0" w:space="0" w:color="auto"/>
            <w:bottom w:val="none" w:sz="0" w:space="0" w:color="auto"/>
            <w:right w:val="none" w:sz="0" w:space="0" w:color="auto"/>
          </w:divBdr>
        </w:div>
      </w:divsChild>
    </w:div>
    <w:div w:id="1514684427">
      <w:bodyDiv w:val="1"/>
      <w:marLeft w:val="0"/>
      <w:marRight w:val="0"/>
      <w:marTop w:val="0"/>
      <w:marBottom w:val="0"/>
      <w:divBdr>
        <w:top w:val="none" w:sz="0" w:space="0" w:color="auto"/>
        <w:left w:val="none" w:sz="0" w:space="0" w:color="auto"/>
        <w:bottom w:val="none" w:sz="0" w:space="0" w:color="auto"/>
        <w:right w:val="none" w:sz="0" w:space="0" w:color="auto"/>
      </w:divBdr>
      <w:divsChild>
        <w:div w:id="1913390603">
          <w:marLeft w:val="0"/>
          <w:marRight w:val="0"/>
          <w:marTop w:val="0"/>
          <w:marBottom w:val="0"/>
          <w:divBdr>
            <w:top w:val="none" w:sz="0" w:space="0" w:color="auto"/>
            <w:left w:val="none" w:sz="0" w:space="0" w:color="auto"/>
            <w:bottom w:val="none" w:sz="0" w:space="0" w:color="auto"/>
            <w:right w:val="none" w:sz="0" w:space="0" w:color="auto"/>
          </w:divBdr>
        </w:div>
        <w:div w:id="1830291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5</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Charles Kihigi</cp:lastModifiedBy>
  <cp:revision>2</cp:revision>
  <dcterms:created xsi:type="dcterms:W3CDTF">2020-05-16T12:39:00Z</dcterms:created>
  <dcterms:modified xsi:type="dcterms:W3CDTF">2020-05-16T16:01:00Z</dcterms:modified>
</cp:coreProperties>
</file>